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EDA" w:rsidRDefault="005B7EDA" w:rsidP="005B7EDA">
      <w:pPr>
        <w:pStyle w:val="ConsPlusNormal"/>
        <w:jc w:val="center"/>
      </w:pPr>
      <w:r>
        <w:t>ОПИСАНИЕ МЕСТОПОЛОЖЕНИЯ ГРАНИЦ</w:t>
      </w:r>
    </w:p>
    <w:p w:rsidR="005B7EDA" w:rsidRDefault="005B7EDA" w:rsidP="005B7EDA">
      <w:pPr>
        <w:pStyle w:val="ConsPlusNormal"/>
        <w:jc w:val="center"/>
      </w:pPr>
    </w:p>
    <w:p w:rsidR="005B7EDA" w:rsidRPr="00B4021D" w:rsidRDefault="005B7EDA" w:rsidP="005B7EDA">
      <w:pPr>
        <w:pStyle w:val="ConsPlusNormal"/>
        <w:jc w:val="center"/>
        <w:rPr>
          <w:color w:val="000000" w:themeColor="text1"/>
          <w:u w:val="single"/>
        </w:rPr>
      </w:pPr>
      <w:r w:rsidRPr="00B4021D">
        <w:rPr>
          <w:color w:val="000000" w:themeColor="text1"/>
          <w:u w:val="single"/>
        </w:rPr>
        <w:t xml:space="preserve">Зона сервитута для </w:t>
      </w:r>
      <w:r>
        <w:rPr>
          <w:color w:val="000000" w:themeColor="text1"/>
          <w:u w:val="single"/>
        </w:rPr>
        <w:t>строительства</w:t>
      </w:r>
      <w:r w:rsidRPr="00B4021D">
        <w:rPr>
          <w:color w:val="000000" w:themeColor="text1"/>
          <w:u w:val="single"/>
        </w:rPr>
        <w:t xml:space="preserve"> объекта канализационного коллектора </w:t>
      </w:r>
      <w:r>
        <w:rPr>
          <w:color w:val="000000" w:themeColor="text1"/>
          <w:u w:val="single"/>
        </w:rPr>
        <w:t>чзу83 (Сервитут 83)</w:t>
      </w:r>
    </w:p>
    <w:p w:rsidR="005B7EDA" w:rsidRDefault="005B7EDA" w:rsidP="005B7EDA">
      <w:pPr>
        <w:pStyle w:val="ConsPlusNormal"/>
        <w:jc w:val="center"/>
      </w:pPr>
      <w:proofErr w:type="gramStart"/>
      <w:r w:rsidRPr="005A0FA9">
        <w:rPr>
          <w:sz w:val="22"/>
        </w:rPr>
        <w:t>(наименование объекта</w:t>
      </w:r>
      <w:r w:rsidR="005A0FA9">
        <w:rPr>
          <w:sz w:val="22"/>
        </w:rPr>
        <w:t>,</w:t>
      </w:r>
      <w:r w:rsidRPr="005A0FA9">
        <w:rPr>
          <w:sz w:val="22"/>
        </w:rPr>
        <w:t xml:space="preserve"> местоположение границ которого описано (далее - объект)</w:t>
      </w:r>
      <w:proofErr w:type="gramEnd"/>
    </w:p>
    <w:p w:rsidR="005B7EDA" w:rsidRDefault="005B7EDA" w:rsidP="005B7EDA">
      <w:pPr>
        <w:pStyle w:val="ConsPlusNormal"/>
        <w:jc w:val="center"/>
      </w:pPr>
    </w:p>
    <w:p w:rsidR="00B5095C" w:rsidRPr="00462FDF" w:rsidRDefault="005B7EDA" w:rsidP="005B7EDA">
      <w:pPr>
        <w:pStyle w:val="ConsPlusNormal"/>
        <w:jc w:val="center"/>
        <w:outlineLvl w:val="0"/>
      </w:pPr>
      <w:r>
        <w:t>Раздел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818"/>
        <w:gridCol w:w="4475"/>
      </w:tblGrid>
      <w:tr w:rsidR="00B5095C" w:rsidTr="005B7EDA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5B7EDA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</w:pPr>
          </w:p>
        </w:tc>
      </w:tr>
      <w:tr w:rsidR="00B5095C" w:rsidTr="005B7EDA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5B7EDA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5B7EDA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475" w:type="dxa"/>
          </w:tcPr>
          <w:p w:rsidR="00B5095C" w:rsidRDefault="00E35C89">
            <w:pPr>
              <w:pStyle w:val="ConsPlusNormal"/>
            </w:pPr>
            <w:r>
              <w:t>г. Рост</w:t>
            </w:r>
            <w:r w:rsidR="00C14D43">
              <w:t>о</w:t>
            </w:r>
            <w:r>
              <w:t>в-на-Дону</w:t>
            </w:r>
          </w:p>
        </w:tc>
      </w:tr>
      <w:tr w:rsidR="00B5095C" w:rsidTr="005B7EDA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475" w:type="dxa"/>
          </w:tcPr>
          <w:p w:rsidR="00B5095C" w:rsidRDefault="00F31280">
            <w:pPr>
              <w:pStyle w:val="ConsPlusNormal"/>
            </w:pPr>
            <w:r>
              <w:t>67 кв</w:t>
            </w:r>
            <w:proofErr w:type="gramStart"/>
            <w:r>
              <w:t>.м</w:t>
            </w:r>
            <w:proofErr w:type="gramEnd"/>
            <w:r>
              <w:t xml:space="preserve"> +/- 3 кв.м</w:t>
            </w:r>
          </w:p>
        </w:tc>
      </w:tr>
      <w:tr w:rsidR="00B5095C" w:rsidTr="005B7EDA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475" w:type="dxa"/>
          </w:tcPr>
          <w:p w:rsidR="005A0FA9" w:rsidRDefault="005A0FA9" w:rsidP="005A0FA9">
            <w:pPr>
              <w:pStyle w:val="ConsPlusNormal"/>
              <w:jc w:val="both"/>
            </w:pPr>
            <w:r w:rsidRPr="002A2C13">
              <w:t xml:space="preserve">Публичный сервитут устанавливается </w:t>
            </w:r>
            <w:r>
              <w:br/>
            </w:r>
            <w:r w:rsidRPr="002A2C13">
              <w:t xml:space="preserve">в </w:t>
            </w:r>
            <w:r>
              <w:t xml:space="preserve">следующих </w:t>
            </w:r>
            <w:r w:rsidRPr="002A2C13">
              <w:t>целях</w:t>
            </w:r>
            <w:r>
              <w:t xml:space="preserve"> (подпункт 2 ст. 39.37 ЗК РФ):</w:t>
            </w:r>
          </w:p>
          <w:p w:rsidR="005A0FA9" w:rsidRDefault="005A0FA9" w:rsidP="005A0FA9">
            <w:pPr>
              <w:pStyle w:val="ConsPlusNormal"/>
              <w:jc w:val="both"/>
              <w:rPr>
                <w:sz w:val="23"/>
                <w:szCs w:val="23"/>
                <w:shd w:val="clear" w:color="auto" w:fill="FFFFFF"/>
              </w:rPr>
            </w:pPr>
            <w:proofErr w:type="gramStart"/>
            <w:r>
              <w:t xml:space="preserve">- </w:t>
            </w:r>
            <w:r w:rsidRPr="006A4D7B">
              <w:rPr>
                <w:sz w:val="23"/>
                <w:szCs w:val="23"/>
                <w:shd w:val="clear" w:color="auto" w:fill="FFFFFF"/>
              </w:rPr>
              <w:t>складировани</w:t>
            </w:r>
            <w:r>
              <w:rPr>
                <w:sz w:val="23"/>
                <w:szCs w:val="23"/>
                <w:shd w:val="clear" w:color="auto" w:fill="FFFFFF"/>
              </w:rPr>
              <w:t>е</w:t>
            </w:r>
            <w:r w:rsidRPr="006A4D7B">
              <w:rPr>
                <w:sz w:val="23"/>
                <w:szCs w:val="23"/>
                <w:shd w:val="clear" w:color="auto" w:fill="FFFFFF"/>
              </w:rPr>
              <w:t xml:space="preserve"> строительных и иных материалов, возведение некапитальных строений, сооружений (включая ограждения, бытовки, навесы) и (или) размещение строительной техники, которые необходимы для обеспечения строительства, реконструкции, ремонта инженерных сооружений, объектов транспортной инфраструктуры федерального,</w:t>
            </w:r>
            <w:r>
              <w:rPr>
                <w:sz w:val="23"/>
                <w:szCs w:val="23"/>
                <w:shd w:val="clear" w:color="auto" w:fill="FFFFFF"/>
              </w:rPr>
              <w:t xml:space="preserve"> </w:t>
            </w:r>
            <w:r w:rsidRPr="006A4D7B">
              <w:rPr>
                <w:sz w:val="23"/>
                <w:szCs w:val="23"/>
                <w:shd w:val="clear" w:color="auto" w:fill="FFFFFF"/>
              </w:rPr>
              <w:t xml:space="preserve">регионального или местного значения, </w:t>
            </w:r>
            <w:bookmarkStart w:id="0" w:name="_GoBack"/>
            <w:bookmarkEnd w:id="0"/>
            <w:r w:rsidRPr="006A4D7B">
              <w:rPr>
                <w:sz w:val="23"/>
                <w:szCs w:val="23"/>
                <w:shd w:val="clear" w:color="auto" w:fill="FFFFFF"/>
              </w:rPr>
              <w:t>на срок указанных строительства, реконструкции, ремонта;</w:t>
            </w:r>
            <w:proofErr w:type="gramEnd"/>
          </w:p>
          <w:p w:rsidR="00B5095C" w:rsidRDefault="005A0FA9" w:rsidP="005A0FA9">
            <w:pPr>
              <w:pStyle w:val="ConsPlusNormal"/>
              <w:jc w:val="both"/>
            </w:pPr>
            <w:r w:rsidRPr="006A4D7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</w:r>
            <w:r w:rsidRPr="0072423D">
              <w:rPr>
                <w:color w:val="000000"/>
              </w:rPr>
              <w:t xml:space="preserve">     Срок установления публичного сервитута – </w:t>
            </w:r>
            <w:r>
              <w:rPr>
                <w:color w:val="000000"/>
              </w:rPr>
              <w:t>39</w:t>
            </w:r>
            <w:r w:rsidRPr="0072423D">
              <w:rPr>
                <w:color w:val="000000"/>
              </w:rPr>
              <w:t xml:space="preserve"> месяцев (подпункт 2 статьи 39.45 ЗК РФ)</w:t>
            </w:r>
          </w:p>
        </w:tc>
      </w:tr>
    </w:tbl>
    <w:p w:rsidR="0095576B" w:rsidRDefault="0095576B"/>
    <w:p w:rsidR="0025050F" w:rsidRDefault="002D4E18">
      <w:r>
        <w:br w:type="page"/>
      </w:r>
    </w:p>
    <w:p w:rsidR="00E35C89" w:rsidRPr="00E35C89" w:rsidRDefault="005B7EDA" w:rsidP="005B7EDA">
      <w:pPr>
        <w:jc w:val="center"/>
      </w:pPr>
      <w:r>
        <w:lastRenderedPageBreak/>
        <w:t>Раздел 2</w:t>
      </w:r>
    </w:p>
    <w:tbl>
      <w:tblPr>
        <w:tblpPr w:leftFromText="180" w:rightFromText="180" w:vertAnchor="text" w:tblpY="1"/>
        <w:tblOverlap w:val="never"/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4"/>
        <w:gridCol w:w="1870"/>
        <w:gridCol w:w="1683"/>
        <w:gridCol w:w="3927"/>
        <w:gridCol w:w="1122"/>
      </w:tblGrid>
      <w:tr w:rsidR="0025050F" w:rsidTr="005B7EDA">
        <w:tc>
          <w:tcPr>
            <w:tcW w:w="9786" w:type="dxa"/>
            <w:gridSpan w:val="5"/>
          </w:tcPr>
          <w:p w:rsidR="0025050F" w:rsidRDefault="0025050F" w:rsidP="00E35C89">
            <w:pPr>
              <w:spacing w:after="1" w:line="240" w:lineRule="atLeast"/>
              <w:jc w:val="center"/>
              <w:outlineLvl w:val="0"/>
            </w:pPr>
            <w:r>
              <w:t xml:space="preserve">Сведения о местоположении границ объекта </w:t>
            </w:r>
            <w:hyperlink r:id="rId4" w:history="1"/>
          </w:p>
        </w:tc>
      </w:tr>
      <w:tr w:rsidR="0025050F" w:rsidTr="005B7EDA">
        <w:tc>
          <w:tcPr>
            <w:tcW w:w="9786" w:type="dxa"/>
            <w:gridSpan w:val="5"/>
          </w:tcPr>
          <w:p w:rsidR="0025050F" w:rsidRPr="0011474A" w:rsidRDefault="00AA6323" w:rsidP="00E35C89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</w:t>
            </w:r>
            <w:r w:rsidR="0025050F">
              <w:t xml:space="preserve">1. Система координат </w:t>
            </w:r>
            <w:r w:rsidR="0011474A">
              <w:rPr>
                <w:lang w:val="en-US"/>
              </w:rPr>
              <w:t>_</w:t>
            </w:r>
            <w:r w:rsidR="0025050F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11474A">
              <w:rPr>
                <w:lang w:val="en-US"/>
              </w:rPr>
              <w:t>__</w:t>
            </w:r>
          </w:p>
        </w:tc>
      </w:tr>
      <w:tr w:rsidR="0025050F" w:rsidTr="005B7EDA">
        <w:tc>
          <w:tcPr>
            <w:tcW w:w="9786" w:type="dxa"/>
            <w:gridSpan w:val="5"/>
          </w:tcPr>
          <w:p w:rsidR="0025050F" w:rsidRDefault="0025050F" w:rsidP="00E35C89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25050F" w:rsidTr="005B7EDA">
        <w:tc>
          <w:tcPr>
            <w:tcW w:w="1184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Обозна</w:t>
            </w:r>
            <w:r w:rsidR="007C6830" w:rsidRPr="00881B54">
              <w:t>-</w:t>
            </w:r>
            <w:r>
              <w:t>чение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характер</w:t>
            </w:r>
            <w:r w:rsidR="007C6830" w:rsidRPr="00881B54">
              <w:t>-</w:t>
            </w:r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3927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Метод определения координат и средняя квадратическая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 xml:space="preserve">), м </w:t>
            </w:r>
          </w:p>
        </w:tc>
        <w:tc>
          <w:tcPr>
            <w:tcW w:w="1122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Описа</w:t>
            </w:r>
            <w:r w:rsidR="007C6830" w:rsidRPr="007C6830">
              <w:t>-</w:t>
            </w:r>
            <w:r>
              <w:t>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обозна</w:t>
            </w:r>
            <w:r w:rsidR="007C6830" w:rsidRPr="007C6830">
              <w:t>-</w:t>
            </w:r>
            <w:r>
              <w:t>чения</w:t>
            </w:r>
            <w:proofErr w:type="spellEnd"/>
            <w:r>
              <w:t xml:space="preserve"> точки </w:t>
            </w:r>
          </w:p>
        </w:tc>
      </w:tr>
      <w:tr w:rsidR="0025050F" w:rsidTr="005B7EDA">
        <w:tc>
          <w:tcPr>
            <w:tcW w:w="1184" w:type="dxa"/>
            <w:vMerge/>
          </w:tcPr>
          <w:p w:rsidR="0025050F" w:rsidRDefault="0025050F" w:rsidP="00E35C89"/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</w:tcPr>
          <w:p w:rsidR="0025050F" w:rsidRDefault="0025050F" w:rsidP="00E35C89"/>
        </w:tc>
        <w:tc>
          <w:tcPr>
            <w:tcW w:w="1122" w:type="dxa"/>
            <w:vMerge/>
          </w:tcPr>
          <w:p w:rsidR="0025050F" w:rsidRDefault="0025050F" w:rsidP="00E35C89"/>
        </w:tc>
      </w:tr>
      <w:tr w:rsidR="0025050F" w:rsidTr="005B7EDA">
        <w:tc>
          <w:tcPr>
            <w:tcW w:w="1184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122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F31280" w:rsidTr="005B7EDA">
        <w:tc>
          <w:tcPr>
            <w:tcW w:w="1184" w:type="dxa"/>
          </w:tcPr>
          <w:p w:rsidR="00F31280" w:rsidRDefault="00F31280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F31280" w:rsidRDefault="00F31280" w:rsidP="00E35C89">
            <w:pPr>
              <w:spacing w:after="1" w:line="240" w:lineRule="atLeast"/>
              <w:jc w:val="center"/>
            </w:pPr>
            <w:r>
              <w:t>419997.98</w:t>
            </w:r>
          </w:p>
        </w:tc>
        <w:tc>
          <w:tcPr>
            <w:tcW w:w="1683" w:type="dxa"/>
          </w:tcPr>
          <w:p w:rsidR="00F31280" w:rsidRDefault="00F31280" w:rsidP="00E35C89">
            <w:pPr>
              <w:spacing w:after="1" w:line="240" w:lineRule="atLeast"/>
              <w:jc w:val="center"/>
            </w:pPr>
            <w:r>
              <w:t>2206608.42</w:t>
            </w:r>
          </w:p>
        </w:tc>
        <w:tc>
          <w:tcPr>
            <w:tcW w:w="3927" w:type="dxa"/>
          </w:tcPr>
          <w:p w:rsidR="00F31280" w:rsidRDefault="00F31280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F31280" w:rsidRDefault="00F31280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31280" w:rsidTr="005B7EDA">
        <w:tc>
          <w:tcPr>
            <w:tcW w:w="1184" w:type="dxa"/>
          </w:tcPr>
          <w:p w:rsidR="00F31280" w:rsidRDefault="00F31280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F31280" w:rsidRDefault="00F31280" w:rsidP="00E35C89">
            <w:pPr>
              <w:spacing w:after="1" w:line="240" w:lineRule="atLeast"/>
              <w:jc w:val="center"/>
            </w:pPr>
            <w:r>
              <w:t>419995.21</w:t>
            </w:r>
          </w:p>
        </w:tc>
        <w:tc>
          <w:tcPr>
            <w:tcW w:w="1683" w:type="dxa"/>
          </w:tcPr>
          <w:p w:rsidR="00F31280" w:rsidRDefault="00F31280" w:rsidP="00E35C89">
            <w:pPr>
              <w:spacing w:after="1" w:line="240" w:lineRule="atLeast"/>
              <w:jc w:val="center"/>
            </w:pPr>
            <w:r>
              <w:t>2206591.52</w:t>
            </w:r>
          </w:p>
        </w:tc>
        <w:tc>
          <w:tcPr>
            <w:tcW w:w="3927" w:type="dxa"/>
          </w:tcPr>
          <w:p w:rsidR="00F31280" w:rsidRDefault="00F31280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F31280" w:rsidRDefault="00F31280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31280" w:rsidTr="005B7EDA">
        <w:tc>
          <w:tcPr>
            <w:tcW w:w="1184" w:type="dxa"/>
          </w:tcPr>
          <w:p w:rsidR="00F31280" w:rsidRDefault="00F31280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</w:tcPr>
          <w:p w:rsidR="00F31280" w:rsidRDefault="00F31280" w:rsidP="00E35C89">
            <w:pPr>
              <w:spacing w:after="1" w:line="240" w:lineRule="atLeast"/>
              <w:jc w:val="center"/>
            </w:pPr>
            <w:r>
              <w:t>419989.46</w:t>
            </w:r>
          </w:p>
        </w:tc>
        <w:tc>
          <w:tcPr>
            <w:tcW w:w="1683" w:type="dxa"/>
          </w:tcPr>
          <w:p w:rsidR="00F31280" w:rsidRDefault="00F31280" w:rsidP="00E35C89">
            <w:pPr>
              <w:spacing w:after="1" w:line="240" w:lineRule="atLeast"/>
              <w:jc w:val="center"/>
            </w:pPr>
            <w:r>
              <w:t>2206604.81</w:t>
            </w:r>
          </w:p>
        </w:tc>
        <w:tc>
          <w:tcPr>
            <w:tcW w:w="3927" w:type="dxa"/>
          </w:tcPr>
          <w:p w:rsidR="00F31280" w:rsidRDefault="00F31280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F31280" w:rsidRDefault="00F31280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31280" w:rsidTr="005B7EDA">
        <w:tc>
          <w:tcPr>
            <w:tcW w:w="1184" w:type="dxa"/>
          </w:tcPr>
          <w:p w:rsidR="00F31280" w:rsidRDefault="00F31280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F31280" w:rsidRDefault="00F31280" w:rsidP="00E35C89">
            <w:pPr>
              <w:spacing w:after="1" w:line="240" w:lineRule="atLeast"/>
              <w:jc w:val="center"/>
            </w:pPr>
            <w:r>
              <w:t>419997.98</w:t>
            </w:r>
          </w:p>
        </w:tc>
        <w:tc>
          <w:tcPr>
            <w:tcW w:w="1683" w:type="dxa"/>
          </w:tcPr>
          <w:p w:rsidR="00F31280" w:rsidRDefault="00F31280" w:rsidP="00E35C89">
            <w:pPr>
              <w:spacing w:after="1" w:line="240" w:lineRule="atLeast"/>
              <w:jc w:val="center"/>
            </w:pPr>
            <w:r>
              <w:t>2206608.42</w:t>
            </w:r>
          </w:p>
        </w:tc>
        <w:tc>
          <w:tcPr>
            <w:tcW w:w="3927" w:type="dxa"/>
          </w:tcPr>
          <w:p w:rsidR="00F31280" w:rsidRDefault="00F31280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F31280" w:rsidRDefault="00F31280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25050F" w:rsidRDefault="00E35C89" w:rsidP="0025050F">
      <w:pPr>
        <w:spacing w:after="1" w:line="240" w:lineRule="atLeast"/>
      </w:pPr>
      <w:r>
        <w:br w:type="textWrapping" w:clear="all"/>
      </w: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743D49" w:rsidRDefault="00743D49" w:rsidP="0025050F">
      <w:pPr>
        <w:spacing w:after="1" w:line="240" w:lineRule="atLeast"/>
      </w:pPr>
    </w:p>
    <w:sectPr w:rsidR="00743D49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rawingGridVerticalSpacing w:val="127"/>
  <w:displayVerticalDrawingGridEvery w:val="2"/>
  <w:characterSpacingControl w:val="doNotCompress"/>
  <w:compat/>
  <w:rsids>
    <w:rsidRoot w:val="00F31280"/>
    <w:rsid w:val="0011474A"/>
    <w:rsid w:val="00122AE6"/>
    <w:rsid w:val="00152883"/>
    <w:rsid w:val="0015416B"/>
    <w:rsid w:val="00176C8E"/>
    <w:rsid w:val="001B0ED8"/>
    <w:rsid w:val="0025050F"/>
    <w:rsid w:val="002D4E18"/>
    <w:rsid w:val="003C3621"/>
    <w:rsid w:val="00413FE9"/>
    <w:rsid w:val="00462FDF"/>
    <w:rsid w:val="004E1A54"/>
    <w:rsid w:val="004F18B4"/>
    <w:rsid w:val="00597938"/>
    <w:rsid w:val="005A0FA9"/>
    <w:rsid w:val="005B4E8D"/>
    <w:rsid w:val="005B7EDA"/>
    <w:rsid w:val="005C3994"/>
    <w:rsid w:val="005D5656"/>
    <w:rsid w:val="00646858"/>
    <w:rsid w:val="006D3697"/>
    <w:rsid w:val="00724EB8"/>
    <w:rsid w:val="00743D49"/>
    <w:rsid w:val="00747880"/>
    <w:rsid w:val="007C6830"/>
    <w:rsid w:val="00881B54"/>
    <w:rsid w:val="008A7C76"/>
    <w:rsid w:val="008B74AB"/>
    <w:rsid w:val="00941123"/>
    <w:rsid w:val="0095576B"/>
    <w:rsid w:val="00A86F34"/>
    <w:rsid w:val="00AA6323"/>
    <w:rsid w:val="00B5095C"/>
    <w:rsid w:val="00B709C1"/>
    <w:rsid w:val="00B833AB"/>
    <w:rsid w:val="00C14D43"/>
    <w:rsid w:val="00C62A76"/>
    <w:rsid w:val="00C71E80"/>
    <w:rsid w:val="00C74977"/>
    <w:rsid w:val="00C778DA"/>
    <w:rsid w:val="00C77C7D"/>
    <w:rsid w:val="00C921E1"/>
    <w:rsid w:val="00CE0456"/>
    <w:rsid w:val="00D17AF4"/>
    <w:rsid w:val="00D82EA6"/>
    <w:rsid w:val="00DF3073"/>
    <w:rsid w:val="00E04AD1"/>
    <w:rsid w:val="00E07D0D"/>
    <w:rsid w:val="00E35C89"/>
    <w:rsid w:val="00F31280"/>
    <w:rsid w:val="00FB6BCA"/>
    <w:rsid w:val="00FF5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8B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semiHidden/>
    <w:unhideWhenUsed/>
    <w:rsid w:val="00FF5FF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FF5F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A8E3D3BF591B505D597C8646F0898AA31895140CA8162D409B19CA8DA835AD9D82E6CC4C4A2D3E3fBG2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3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0</TotalTime>
  <Pages>2</Pages>
  <Words>207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1777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ChindinaSA</cp:lastModifiedBy>
  <cp:revision>2</cp:revision>
  <cp:lastPrinted>2024-02-09T08:25:00Z</cp:lastPrinted>
  <dcterms:created xsi:type="dcterms:W3CDTF">2024-04-04T11:28:00Z</dcterms:created>
  <dcterms:modified xsi:type="dcterms:W3CDTF">2024-04-04T11:28:00Z</dcterms:modified>
</cp:coreProperties>
</file>